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1E7E" w:rsidRDefault="003E62FA">
      <w:pPr>
        <w:spacing w:line="240" w:lineRule="auto"/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Zał</w:t>
      </w:r>
      <w:proofErr w:type="spellEnd"/>
      <w:r>
        <w:rPr>
          <w:sz w:val="22"/>
          <w:szCs w:val="22"/>
        </w:rPr>
        <w:t xml:space="preserve">. nr 5 do ZW 16/2020 </w:t>
      </w:r>
    </w:p>
    <w:tbl>
      <w:tblPr>
        <w:tblStyle w:val="af4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F1E7E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b/>
                <w:color w:val="000000"/>
              </w:rPr>
            </w:pPr>
            <w:bookmarkStart w:id="0" w:name="bookmark=id.gjdgxs" w:colFirst="0" w:colLast="0"/>
            <w:bookmarkEnd w:id="0"/>
            <w:r>
              <w:rPr>
                <w:b/>
                <w:color w:val="000000"/>
              </w:rPr>
              <w:t>FACULTY OF MANAGEMENT</w:t>
            </w:r>
          </w:p>
          <w:p w:rsidR="00DF1E7E" w:rsidRDefault="00DF1E7E">
            <w:pPr>
              <w:spacing w:after="0" w:line="240" w:lineRule="auto"/>
              <w:ind w:left="560" w:hanging="560"/>
              <w:jc w:val="center"/>
              <w:rPr>
                <w:b/>
                <w:color w:val="000000"/>
              </w:rPr>
            </w:pPr>
          </w:p>
          <w:p w:rsidR="00DF1E7E" w:rsidRDefault="003E62FA">
            <w:pPr>
              <w:spacing w:after="0" w:line="240" w:lineRule="auto"/>
              <w:ind w:left="560" w:hanging="5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SUBJECT CARD</w:t>
            </w:r>
          </w:p>
          <w:p w:rsidR="00DF1E7E" w:rsidRDefault="00DF1E7E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DF1E7E" w:rsidRDefault="003E62FA">
            <w:pPr>
              <w:spacing w:after="0" w:line="240" w:lineRule="auto"/>
              <w:ind w:left="560" w:hanging="5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Name of subject in Polish:    </w:t>
            </w:r>
            <w:proofErr w:type="spellStart"/>
            <w:r>
              <w:rPr>
                <w:b/>
                <w:color w:val="000000"/>
              </w:rPr>
              <w:t>Metodyki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zarządzania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projektem</w:t>
            </w:r>
            <w:proofErr w:type="spellEnd"/>
          </w:p>
          <w:p w:rsidR="00DF1E7E" w:rsidRDefault="003E62FA">
            <w:pPr>
              <w:spacing w:after="0" w:line="240" w:lineRule="auto"/>
              <w:ind w:left="560" w:hanging="5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Name of subject in English:  Methods of </w:t>
            </w:r>
            <w:r>
              <w:rPr>
                <w:b/>
              </w:rPr>
              <w:t>p</w:t>
            </w:r>
            <w:r>
              <w:rPr>
                <w:b/>
                <w:color w:val="000000"/>
              </w:rPr>
              <w:t xml:space="preserve">roject </w:t>
            </w:r>
            <w:r>
              <w:rPr>
                <w:b/>
              </w:rPr>
              <w:t>m</w:t>
            </w:r>
            <w:r>
              <w:rPr>
                <w:b/>
                <w:color w:val="000000"/>
              </w:rPr>
              <w:t>anagement</w:t>
            </w:r>
          </w:p>
          <w:p w:rsidR="00DF1E7E" w:rsidRDefault="003E62FA">
            <w:pPr>
              <w:spacing w:after="0" w:line="240" w:lineRule="auto"/>
              <w:ind w:left="560" w:hanging="5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Main field of study: B</w:t>
            </w:r>
            <w:r>
              <w:rPr>
                <w:b/>
              </w:rPr>
              <w:t>usiness Engineering</w:t>
            </w:r>
            <w:r>
              <w:rPr>
                <w:b/>
                <w:color w:val="000000"/>
              </w:rPr>
              <w:t xml:space="preserve"> </w:t>
            </w:r>
          </w:p>
          <w:p w:rsidR="00DF1E7E" w:rsidRDefault="003E62FA">
            <w:pPr>
              <w:spacing w:after="0" w:line="240" w:lineRule="auto"/>
              <w:ind w:left="560" w:hanging="5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Specialization: </w:t>
            </w:r>
          </w:p>
          <w:p w:rsidR="00DF1E7E" w:rsidRDefault="003E62FA">
            <w:pPr>
              <w:spacing w:after="0" w:line="240" w:lineRule="auto"/>
              <w:ind w:left="560" w:hanging="5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Profile:  academic</w:t>
            </w:r>
          </w:p>
          <w:p w:rsidR="00DF1E7E" w:rsidRDefault="003E62FA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Level and form of studies: 1</w:t>
            </w:r>
            <w:r>
              <w:rPr>
                <w:b/>
                <w:color w:val="000000"/>
                <w:vertAlign w:val="superscript"/>
              </w:rPr>
              <w:t>st</w:t>
            </w:r>
            <w:r>
              <w:rPr>
                <w:b/>
                <w:color w:val="000000"/>
              </w:rPr>
              <w:t xml:space="preserve"> level, full-time</w:t>
            </w:r>
          </w:p>
          <w:p w:rsidR="00DF1E7E" w:rsidRDefault="003E62FA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Kind of subject:     obligatory</w:t>
            </w:r>
          </w:p>
          <w:p w:rsidR="00DF1E7E" w:rsidRDefault="003E62FA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Subject code:          </w:t>
            </w:r>
            <w:r w:rsidRPr="003E62FA">
              <w:rPr>
                <w:b/>
              </w:rPr>
              <w:t xml:space="preserve">W08IZZ-SI0030 </w:t>
            </w:r>
            <w:r>
              <w:rPr>
                <w:b/>
              </w:rPr>
              <w:br/>
            </w:r>
            <w:r>
              <w:rPr>
                <w:b/>
                <w:color w:val="000000"/>
              </w:rPr>
              <w:t>Group of courses:   NO</w:t>
            </w:r>
          </w:p>
        </w:tc>
      </w:tr>
    </w:tbl>
    <w:p w:rsidR="00DF1E7E" w:rsidRDefault="00DF1E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2"/>
          <w:szCs w:val="22"/>
        </w:rPr>
      </w:pPr>
      <w:bookmarkStart w:id="1" w:name="bookmark=id.30j0zll" w:colFirst="0" w:colLast="0"/>
      <w:bookmarkEnd w:id="1"/>
    </w:p>
    <w:tbl>
      <w:tblPr>
        <w:tblStyle w:val="af5"/>
        <w:tblW w:w="9283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369"/>
        <w:gridCol w:w="1155"/>
        <w:gridCol w:w="1163"/>
        <w:gridCol w:w="1025"/>
        <w:gridCol w:w="743"/>
        <w:gridCol w:w="828"/>
      </w:tblGrid>
      <w:tr w:rsidR="00DF1E7E"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DF1E7E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Lecture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Classes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Laboratory</w:t>
            </w: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Project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Seminar</w:t>
            </w:r>
          </w:p>
        </w:tc>
      </w:tr>
      <w:tr w:rsidR="00DF1E7E"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 of hours of organized classes in University (ZZU)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DF1E7E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DF1E7E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</w:tr>
      <w:tr w:rsidR="00DF1E7E"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 of hours of total student workload (CNPS)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5E31C2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5E31C2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5E31C2">
            <w:pPr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DF1E7E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DF1E7E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</w:tr>
      <w:tr w:rsidR="00DF1E7E"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 of crediting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Examination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Crediting with grade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0"/>
                <w:szCs w:val="20"/>
              </w:rPr>
              <w:t>Crediting with grade</w:t>
            </w: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DF1E7E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DF1E7E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</w:tr>
      <w:tr w:rsidR="00DF1E7E"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 group of courses mark (X) final course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DF1E7E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DF1E7E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DF1E7E">
            <w:pPr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DF1E7E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DF1E7E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</w:tr>
      <w:tr w:rsidR="00DF1E7E"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 of ECTS points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DF1E7E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DF1E7E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</w:tr>
      <w:tr w:rsidR="00DF1E7E"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including number of ECTS points for practical classes (P) 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DF1E7E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DF1E7E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DF1E7E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bookmarkStart w:id="2" w:name="_GoBack"/>
        <w:bookmarkEnd w:id="2"/>
      </w:tr>
      <w:tr w:rsidR="00DF1E7E"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right"/>
              <w:rPr>
                <w:color w:val="000000"/>
                <w:sz w:val="22"/>
                <w:szCs w:val="22"/>
              </w:rPr>
            </w:pPr>
            <w:bookmarkStart w:id="3" w:name="_heading=h.1fob9te" w:colFirst="0" w:colLast="0"/>
            <w:bookmarkEnd w:id="3"/>
            <w:r>
              <w:rPr>
                <w:color w:val="000000"/>
                <w:sz w:val="22"/>
                <w:szCs w:val="22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</w:t>
            </w:r>
            <w:r w:rsidR="005E31C2">
              <w:rPr>
                <w:b/>
                <w:color w:val="000000"/>
                <w:sz w:val="20"/>
                <w:szCs w:val="20"/>
              </w:rPr>
              <w:t>92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bookmarkStart w:id="4" w:name="_heading=h.3znysh7" w:colFirst="0" w:colLast="0"/>
            <w:bookmarkEnd w:id="4"/>
            <w:r>
              <w:rPr>
                <w:b/>
                <w:color w:val="000000"/>
                <w:sz w:val="20"/>
                <w:szCs w:val="20"/>
              </w:rPr>
              <w:t>1,</w:t>
            </w:r>
            <w:r w:rsidR="005E31C2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</w:t>
            </w:r>
            <w:r w:rsidR="005E31C2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DF1E7E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DF1E7E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</w:tr>
    </w:tbl>
    <w:p w:rsidR="00DF1E7E" w:rsidRDefault="00DF1E7E">
      <w:pPr>
        <w:spacing w:line="240" w:lineRule="auto"/>
        <w:rPr>
          <w:sz w:val="22"/>
          <w:szCs w:val="22"/>
        </w:rPr>
      </w:pPr>
    </w:p>
    <w:tbl>
      <w:tblPr>
        <w:tblStyle w:val="af6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F1E7E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before="60" w:after="20" w:line="240" w:lineRule="auto"/>
              <w:jc w:val="center"/>
              <w:rPr>
                <w:sz w:val="22"/>
                <w:szCs w:val="22"/>
              </w:rPr>
            </w:pPr>
            <w:bookmarkStart w:id="5" w:name="bookmark=id.2et92p0" w:colFirst="0" w:colLast="0"/>
            <w:bookmarkEnd w:id="5"/>
            <w:r>
              <w:rPr>
                <w:b/>
                <w:sz w:val="22"/>
                <w:szCs w:val="22"/>
              </w:rPr>
              <w:t>PREREQUISITES RELATING TO KNOWLEDGE, SKILLS AND OTHER COMPETENCES</w:t>
            </w:r>
          </w:p>
          <w:p w:rsidR="00DF1E7E" w:rsidRDefault="003E62F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Fundamentals of project management.</w:t>
            </w:r>
          </w:p>
          <w:p w:rsidR="00DF1E7E" w:rsidRDefault="00DF1E7E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</w:tbl>
    <w:p w:rsidR="00DF1E7E" w:rsidRDefault="00DF1E7E">
      <w:pPr>
        <w:spacing w:line="240" w:lineRule="auto"/>
        <w:rPr>
          <w:sz w:val="22"/>
          <w:szCs w:val="22"/>
        </w:rPr>
      </w:pPr>
    </w:p>
    <w:tbl>
      <w:tblPr>
        <w:tblStyle w:val="af7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DF1E7E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bookmarkStart w:id="6" w:name="bookmark=id.tyjcwt" w:colFirst="0" w:colLast="0"/>
            <w:bookmarkEnd w:id="6"/>
            <w:r>
              <w:rPr>
                <w:b/>
                <w:sz w:val="22"/>
                <w:szCs w:val="22"/>
              </w:rPr>
              <w:t>SUBJECT OBJECTIVES</w:t>
            </w:r>
          </w:p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 provide basic knowledge, including its application aspects, on:</w:t>
            </w:r>
          </w:p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C1. popular methodologies of project management and differences between traditional and adaptive project management.</w:t>
            </w:r>
          </w:p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 ensure fundamental skills in:</w:t>
            </w:r>
          </w:p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C2. applying selected methods and techniques characteristic for the discussed project management methodologies. </w:t>
            </w:r>
          </w:p>
        </w:tc>
      </w:tr>
    </w:tbl>
    <w:p w:rsidR="00DF1E7E" w:rsidRDefault="00DF1E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  <w:bookmarkStart w:id="7" w:name="bookmark=id.3dy6vkm" w:colFirst="0" w:colLast="0"/>
      <w:bookmarkEnd w:id="7"/>
    </w:p>
    <w:tbl>
      <w:tblPr>
        <w:tblStyle w:val="af8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F1E7E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before="60" w:after="20" w:line="240" w:lineRule="auto"/>
              <w:ind w:left="860" w:hanging="8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SUBJECT LEARNING OUTCOMES</w:t>
            </w:r>
          </w:p>
          <w:p w:rsidR="00DF1E7E" w:rsidRDefault="003E62FA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relating to knowledge:</w:t>
            </w:r>
          </w:p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PEU_W01 Student lists and describes most popular methodologies of project management. Student distinguishes traditional and adaptive project management. </w:t>
            </w:r>
          </w:p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PEU_W02 Student is familiar with tools specific to a particular methodology of project management.</w:t>
            </w:r>
          </w:p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PEU_W03 Student knows contemporary trends in developing project management methodologies.</w:t>
            </w:r>
          </w:p>
          <w:p w:rsidR="00DF1E7E" w:rsidRDefault="003E62FA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relating to skills:</w:t>
            </w:r>
          </w:p>
          <w:p w:rsidR="00DF1E7E" w:rsidRDefault="003E62FA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 Student can use known management tools specific to a particular methodology of project management.</w:t>
            </w:r>
          </w:p>
          <w:p w:rsidR="00DF1E7E" w:rsidRDefault="003E62FA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PEU_U02 Student is able to solve project management problems by using various methods and tools of project management. </w:t>
            </w:r>
          </w:p>
          <w:p w:rsidR="00DF1E7E" w:rsidRDefault="00DF1E7E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</w:p>
          <w:p w:rsidR="00DF1E7E" w:rsidRDefault="003E62FA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relating to social competences:</w:t>
            </w:r>
          </w:p>
          <w:p w:rsidR="00DF1E7E" w:rsidRDefault="003E62FA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PEU_K01 Student understands conditions of using different project management approaches.</w:t>
            </w:r>
          </w:p>
          <w:p w:rsidR="00DF1E7E" w:rsidRDefault="003E62FA">
            <w:pPr>
              <w:spacing w:after="0" w:line="240" w:lineRule="auto"/>
              <w:ind w:left="697" w:hanging="697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PEU_K02 Is aware of existing priorities, barriers and constraints within the various project management methodologies.</w:t>
            </w:r>
          </w:p>
          <w:p w:rsidR="00DF1E7E" w:rsidRDefault="00DF1E7E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</w:tbl>
    <w:p w:rsidR="00DF1E7E" w:rsidRDefault="00DF1E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  <w:bookmarkStart w:id="8" w:name="bookmark=id.1t3h5sf" w:colFirst="0" w:colLast="0"/>
      <w:bookmarkEnd w:id="8"/>
    </w:p>
    <w:tbl>
      <w:tblPr>
        <w:tblStyle w:val="af9"/>
        <w:tblW w:w="922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05"/>
        <w:gridCol w:w="6795"/>
        <w:gridCol w:w="1722"/>
      </w:tblGrid>
      <w:tr w:rsidR="00DF1E7E">
        <w:trPr>
          <w:trHeight w:val="240"/>
        </w:trPr>
        <w:tc>
          <w:tcPr>
            <w:tcW w:w="92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PROGRAMME CONTENT</w:t>
            </w:r>
          </w:p>
        </w:tc>
      </w:tr>
      <w:tr w:rsidR="00DF1E7E">
        <w:trPr>
          <w:trHeight w:val="505"/>
        </w:trPr>
        <w:tc>
          <w:tcPr>
            <w:tcW w:w="7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1E7E" w:rsidRDefault="003E62FA">
            <w:pPr>
              <w:spacing w:after="0"/>
              <w:ind w:left="720" w:hanging="7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Lecture</w:t>
            </w:r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Number of hours</w:t>
            </w:r>
          </w:p>
        </w:tc>
      </w:tr>
      <w:tr w:rsidR="00DF1E7E">
        <w:trPr>
          <w:trHeight w:val="321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1E7E" w:rsidRDefault="003E62FA">
            <w:p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1</w:t>
            </w:r>
          </w:p>
        </w:tc>
        <w:tc>
          <w:tcPr>
            <w:tcW w:w="6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Introduction to the lecture. </w:t>
            </w:r>
            <w:r>
              <w:rPr>
                <w:color w:val="000000"/>
                <w:sz w:val="22"/>
                <w:szCs w:val="22"/>
              </w:rPr>
              <w:t>PMI Methodology (part 1)</w:t>
            </w:r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1E7E">
        <w:trPr>
          <w:trHeight w:val="15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1E7E" w:rsidRDefault="003E62FA">
            <w:p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2</w:t>
            </w:r>
          </w:p>
        </w:tc>
        <w:tc>
          <w:tcPr>
            <w:tcW w:w="6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PMI Methodology (part 2)</w:t>
            </w:r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1E7E">
        <w:trPr>
          <w:trHeight w:val="15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1E7E" w:rsidRDefault="003E62FA">
            <w:p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3</w:t>
            </w:r>
          </w:p>
        </w:tc>
        <w:tc>
          <w:tcPr>
            <w:tcW w:w="6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PRINCE 2 Methodology</w:t>
            </w:r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1E7E">
        <w:trPr>
          <w:trHeight w:val="15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1E7E" w:rsidRDefault="003E62FA">
            <w:p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4</w:t>
            </w:r>
          </w:p>
        </w:tc>
        <w:tc>
          <w:tcPr>
            <w:tcW w:w="6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IPMA Methodology (part 1)</w:t>
            </w:r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1E7E">
        <w:trPr>
          <w:trHeight w:val="15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1E7E" w:rsidRDefault="003E62FA">
            <w:p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6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IPMA Methodology (part 2)</w:t>
            </w:r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1E7E">
        <w:trPr>
          <w:trHeight w:val="15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1E7E" w:rsidRDefault="003E62FA">
            <w:p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6</w:t>
            </w:r>
          </w:p>
        </w:tc>
        <w:tc>
          <w:tcPr>
            <w:tcW w:w="6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SCRUM Methodology (part 1)</w:t>
            </w:r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1E7E">
        <w:trPr>
          <w:trHeight w:val="15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1E7E" w:rsidRDefault="003E62FA">
            <w:p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7</w:t>
            </w:r>
          </w:p>
        </w:tc>
        <w:tc>
          <w:tcPr>
            <w:tcW w:w="6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1E7E" w:rsidRDefault="003E62FA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KANBAN Methodology, </w:t>
            </w:r>
            <w:r>
              <w:rPr>
                <w:sz w:val="22"/>
                <w:szCs w:val="22"/>
              </w:rPr>
              <w:t>SCRUMBAN Methodology</w:t>
            </w:r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F1E7E">
        <w:trPr>
          <w:trHeight w:val="15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1E7E" w:rsidRDefault="003E62FA">
            <w:p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8</w:t>
            </w:r>
          </w:p>
        </w:tc>
        <w:tc>
          <w:tcPr>
            <w:tcW w:w="6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Summary</w:t>
            </w:r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DF1E7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F1E7E">
        <w:trPr>
          <w:trHeight w:val="15"/>
        </w:trPr>
        <w:tc>
          <w:tcPr>
            <w:tcW w:w="7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1E7E" w:rsidRDefault="003E62FA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Total hours</w:t>
            </w:r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:rsidR="00DF1E7E" w:rsidRDefault="00DF1E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sz w:val="22"/>
          <w:szCs w:val="22"/>
        </w:rPr>
      </w:pPr>
      <w:bookmarkStart w:id="9" w:name="bookmark=id.2s8eyo1" w:colFirst="0" w:colLast="0"/>
      <w:bookmarkStart w:id="10" w:name="bookmark=id.4d34og8" w:colFirst="0" w:colLast="0"/>
      <w:bookmarkEnd w:id="9"/>
      <w:bookmarkEnd w:id="10"/>
    </w:p>
    <w:tbl>
      <w:tblPr>
        <w:tblStyle w:val="afa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6779"/>
        <w:gridCol w:w="1707"/>
      </w:tblGrid>
      <w:tr w:rsidR="00DF1E7E">
        <w:tc>
          <w:tcPr>
            <w:tcW w:w="75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Classes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Number of hours</w:t>
            </w:r>
          </w:p>
        </w:tc>
      </w:tr>
      <w:tr w:rsidR="00DF1E7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1</w:t>
            </w:r>
          </w:p>
        </w:tc>
        <w:tc>
          <w:tcPr>
            <w:tcW w:w="6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Introduction: </w:t>
            </w:r>
            <w:proofErr w:type="spellStart"/>
            <w:r>
              <w:rPr>
                <w:color w:val="000000"/>
                <w:sz w:val="22"/>
                <w:szCs w:val="22"/>
              </w:rPr>
              <w:t>organisational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information and exercises in traditional project management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1E7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2</w:t>
            </w:r>
          </w:p>
        </w:tc>
        <w:tc>
          <w:tcPr>
            <w:tcW w:w="6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Traditional project management – case study + task no. 1.1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1E7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3</w:t>
            </w:r>
          </w:p>
        </w:tc>
        <w:tc>
          <w:tcPr>
            <w:tcW w:w="6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Traditional project management – case study + task no. 1.2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1E7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4</w:t>
            </w:r>
          </w:p>
        </w:tc>
        <w:tc>
          <w:tcPr>
            <w:tcW w:w="6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hd w:val="clear" w:color="auto" w:fill="FFFFFF"/>
              <w:spacing w:after="0" w:line="240" w:lineRule="auto"/>
              <w:rPr>
                <w:color w:val="212529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PMI Methodology – task no. 2.1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1E7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5</w:t>
            </w:r>
          </w:p>
        </w:tc>
        <w:tc>
          <w:tcPr>
            <w:tcW w:w="6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hd w:val="clear" w:color="auto" w:fill="FFFFFF"/>
              <w:spacing w:after="0" w:line="240" w:lineRule="auto"/>
              <w:rPr>
                <w:color w:val="212529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PMI Methodology -  task no. 2.2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1E7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6</w:t>
            </w:r>
          </w:p>
        </w:tc>
        <w:tc>
          <w:tcPr>
            <w:tcW w:w="6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PRINCE 2 Methodology - task no. 3.1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1E7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7</w:t>
            </w:r>
          </w:p>
        </w:tc>
        <w:tc>
          <w:tcPr>
            <w:tcW w:w="6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PRINCE 2 Methodology – task no. 3.2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1E7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8</w:t>
            </w:r>
          </w:p>
        </w:tc>
        <w:tc>
          <w:tcPr>
            <w:tcW w:w="6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IPMA Methodology – task no. 4.1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1E7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9</w:t>
            </w:r>
          </w:p>
        </w:tc>
        <w:tc>
          <w:tcPr>
            <w:tcW w:w="6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IPMA Methodology – task no. 4.2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1E7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10</w:t>
            </w:r>
          </w:p>
        </w:tc>
        <w:tc>
          <w:tcPr>
            <w:tcW w:w="6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Adaptive project management– case study + task no. 5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1E7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11</w:t>
            </w:r>
          </w:p>
        </w:tc>
        <w:tc>
          <w:tcPr>
            <w:tcW w:w="6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hd w:val="clear" w:color="auto" w:fill="FFFFFF"/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SCRUM Methodology – task no. 6.1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1E7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12</w:t>
            </w:r>
          </w:p>
        </w:tc>
        <w:tc>
          <w:tcPr>
            <w:tcW w:w="6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SCRUM Methodology – task no. 6.2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1E7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13</w:t>
            </w:r>
          </w:p>
        </w:tc>
        <w:tc>
          <w:tcPr>
            <w:tcW w:w="6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KANBAN Methodology – task no. 7.1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1E7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14</w:t>
            </w:r>
          </w:p>
        </w:tc>
        <w:tc>
          <w:tcPr>
            <w:tcW w:w="6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SCRUMBAN  Methodology – task no. 8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1E7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15</w:t>
            </w:r>
          </w:p>
        </w:tc>
        <w:tc>
          <w:tcPr>
            <w:tcW w:w="6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Final test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1E7E">
        <w:tc>
          <w:tcPr>
            <w:tcW w:w="75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Total hours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:rsidR="00DF1E7E" w:rsidRDefault="00DF1E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sz w:val="22"/>
          <w:szCs w:val="22"/>
        </w:rPr>
      </w:pPr>
      <w:bookmarkStart w:id="11" w:name="bookmark=id.26in1rg" w:colFirst="0" w:colLast="0"/>
      <w:bookmarkStart w:id="12" w:name="bookmark=id.17dp8vu" w:colFirst="0" w:colLast="0"/>
      <w:bookmarkStart w:id="13" w:name="bookmark=id.3rdcrjn" w:colFirst="0" w:colLast="0"/>
      <w:bookmarkEnd w:id="11"/>
      <w:bookmarkEnd w:id="12"/>
      <w:bookmarkEnd w:id="13"/>
    </w:p>
    <w:tbl>
      <w:tblPr>
        <w:tblStyle w:val="afb"/>
        <w:tblW w:w="9214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662"/>
        <w:gridCol w:w="1701"/>
      </w:tblGrid>
      <w:tr w:rsidR="00DF1E7E">
        <w:trPr>
          <w:trHeight w:val="20"/>
        </w:trPr>
        <w:tc>
          <w:tcPr>
            <w:tcW w:w="7513" w:type="dxa"/>
            <w:gridSpan w:val="2"/>
            <w:shd w:val="clear" w:color="auto" w:fill="auto"/>
          </w:tcPr>
          <w:p w:rsidR="00DF1E7E" w:rsidRDefault="003E62FA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Laboratory</w:t>
            </w:r>
          </w:p>
        </w:tc>
        <w:tc>
          <w:tcPr>
            <w:tcW w:w="1701" w:type="dxa"/>
            <w:shd w:val="clear" w:color="auto" w:fill="auto"/>
          </w:tcPr>
          <w:p w:rsidR="00DF1E7E" w:rsidRDefault="003E62FA">
            <w:pPr>
              <w:spacing w:after="0" w:line="240" w:lineRule="auto"/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DF1E7E">
        <w:trPr>
          <w:trHeight w:val="20"/>
        </w:trPr>
        <w:tc>
          <w:tcPr>
            <w:tcW w:w="851" w:type="dxa"/>
            <w:shd w:val="clear" w:color="auto" w:fill="auto"/>
          </w:tcPr>
          <w:p w:rsidR="00DF1E7E" w:rsidRDefault="003E62FA">
            <w:pPr>
              <w:spacing w:after="0" w:line="240" w:lineRule="auto"/>
            </w:pPr>
            <w:r>
              <w:rPr>
                <w:sz w:val="22"/>
                <w:szCs w:val="22"/>
              </w:rPr>
              <w:lastRenderedPageBreak/>
              <w:t>Lab 1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DF1E7E" w:rsidRDefault="003E62FA">
            <w:pPr>
              <w:spacing w:after="0"/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Introduction: </w:t>
            </w:r>
            <w:proofErr w:type="spellStart"/>
            <w:r>
              <w:rPr>
                <w:color w:val="000000"/>
                <w:sz w:val="22"/>
                <w:szCs w:val="22"/>
              </w:rPr>
              <w:t>organisational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information, discussion of the subject of the course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1E7E" w:rsidRDefault="003E62F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F1E7E">
        <w:trPr>
          <w:trHeight w:val="20"/>
        </w:trPr>
        <w:tc>
          <w:tcPr>
            <w:tcW w:w="851" w:type="dxa"/>
            <w:shd w:val="clear" w:color="auto" w:fill="auto"/>
          </w:tcPr>
          <w:p w:rsidR="00DF1E7E" w:rsidRDefault="003E62FA">
            <w:pPr>
              <w:spacing w:after="0" w:line="240" w:lineRule="auto"/>
            </w:pPr>
            <w:r>
              <w:rPr>
                <w:sz w:val="22"/>
                <w:szCs w:val="22"/>
              </w:rPr>
              <w:t>Lab 2</w:t>
            </w:r>
          </w:p>
        </w:tc>
        <w:tc>
          <w:tcPr>
            <w:tcW w:w="6662" w:type="dxa"/>
            <w:shd w:val="clear" w:color="auto" w:fill="auto"/>
          </w:tcPr>
          <w:p w:rsidR="00DF1E7E" w:rsidRDefault="003E62FA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Traditional project management - selected IT tools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1E7E" w:rsidRDefault="003E62F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1E7E">
        <w:trPr>
          <w:trHeight w:val="20"/>
        </w:trPr>
        <w:tc>
          <w:tcPr>
            <w:tcW w:w="851" w:type="dxa"/>
            <w:shd w:val="clear" w:color="auto" w:fill="auto"/>
          </w:tcPr>
          <w:p w:rsidR="00DF1E7E" w:rsidRDefault="003E62FA">
            <w:pPr>
              <w:spacing w:after="0" w:line="240" w:lineRule="auto"/>
            </w:pPr>
            <w:r>
              <w:rPr>
                <w:sz w:val="22"/>
                <w:szCs w:val="22"/>
              </w:rPr>
              <w:t>Lab 3</w:t>
            </w:r>
          </w:p>
        </w:tc>
        <w:tc>
          <w:tcPr>
            <w:tcW w:w="6662" w:type="dxa"/>
            <w:shd w:val="clear" w:color="auto" w:fill="auto"/>
          </w:tcPr>
          <w:p w:rsidR="00DF1E7E" w:rsidRDefault="003E62FA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Traditional project management - selected IT tools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1E7E" w:rsidRDefault="003E62F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1E7E">
        <w:trPr>
          <w:trHeight w:val="20"/>
        </w:trPr>
        <w:tc>
          <w:tcPr>
            <w:tcW w:w="851" w:type="dxa"/>
            <w:shd w:val="clear" w:color="auto" w:fill="auto"/>
          </w:tcPr>
          <w:p w:rsidR="00DF1E7E" w:rsidRDefault="003E62FA">
            <w:pPr>
              <w:spacing w:after="0" w:line="240" w:lineRule="auto"/>
            </w:pPr>
            <w:r>
              <w:rPr>
                <w:sz w:val="22"/>
                <w:szCs w:val="22"/>
              </w:rPr>
              <w:t>Lab 4</w:t>
            </w:r>
          </w:p>
        </w:tc>
        <w:tc>
          <w:tcPr>
            <w:tcW w:w="6662" w:type="dxa"/>
            <w:shd w:val="clear" w:color="auto" w:fill="auto"/>
          </w:tcPr>
          <w:p w:rsidR="00DF1E7E" w:rsidRDefault="003E62FA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Traditional project management - selected IT tools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1E7E" w:rsidRDefault="003E62F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1E7E">
        <w:trPr>
          <w:trHeight w:val="20"/>
        </w:trPr>
        <w:tc>
          <w:tcPr>
            <w:tcW w:w="851" w:type="dxa"/>
            <w:shd w:val="clear" w:color="auto" w:fill="auto"/>
          </w:tcPr>
          <w:p w:rsidR="00DF1E7E" w:rsidRDefault="003E62FA">
            <w:pPr>
              <w:spacing w:after="0" w:line="240" w:lineRule="auto"/>
            </w:pPr>
            <w:r>
              <w:rPr>
                <w:sz w:val="22"/>
                <w:szCs w:val="22"/>
              </w:rPr>
              <w:t>Lab 5</w:t>
            </w:r>
          </w:p>
        </w:tc>
        <w:tc>
          <w:tcPr>
            <w:tcW w:w="6662" w:type="dxa"/>
            <w:shd w:val="clear" w:color="auto" w:fill="auto"/>
          </w:tcPr>
          <w:p w:rsidR="00DF1E7E" w:rsidRDefault="003E62FA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Traditional project management - selected IT tools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1E7E" w:rsidRDefault="003E62F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1E7E">
        <w:trPr>
          <w:trHeight w:val="20"/>
        </w:trPr>
        <w:tc>
          <w:tcPr>
            <w:tcW w:w="851" w:type="dxa"/>
            <w:shd w:val="clear" w:color="auto" w:fill="auto"/>
          </w:tcPr>
          <w:p w:rsidR="00DF1E7E" w:rsidRDefault="003E62FA">
            <w:pPr>
              <w:spacing w:after="0" w:line="240" w:lineRule="auto"/>
            </w:pPr>
            <w:r>
              <w:rPr>
                <w:sz w:val="22"/>
                <w:szCs w:val="22"/>
              </w:rPr>
              <w:t>Lab 6</w:t>
            </w:r>
          </w:p>
        </w:tc>
        <w:tc>
          <w:tcPr>
            <w:tcW w:w="6662" w:type="dxa"/>
            <w:shd w:val="clear" w:color="auto" w:fill="auto"/>
          </w:tcPr>
          <w:p w:rsidR="00DF1E7E" w:rsidRDefault="003E62FA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Traditional project management - selected IT tools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1E7E" w:rsidRDefault="003E62F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1E7E">
        <w:trPr>
          <w:trHeight w:val="20"/>
        </w:trPr>
        <w:tc>
          <w:tcPr>
            <w:tcW w:w="851" w:type="dxa"/>
            <w:shd w:val="clear" w:color="auto" w:fill="auto"/>
          </w:tcPr>
          <w:p w:rsidR="00DF1E7E" w:rsidRDefault="003E62FA">
            <w:pPr>
              <w:spacing w:after="0"/>
            </w:pPr>
            <w:r>
              <w:rPr>
                <w:sz w:val="22"/>
                <w:szCs w:val="22"/>
              </w:rPr>
              <w:t>Lab 7</w:t>
            </w:r>
          </w:p>
        </w:tc>
        <w:tc>
          <w:tcPr>
            <w:tcW w:w="6662" w:type="dxa"/>
            <w:shd w:val="clear" w:color="auto" w:fill="auto"/>
          </w:tcPr>
          <w:p w:rsidR="00DF1E7E" w:rsidRDefault="003E62FA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Adaptive project management - selected IT tools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1E7E" w:rsidRDefault="003E62F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1E7E">
        <w:trPr>
          <w:trHeight w:val="20"/>
        </w:trPr>
        <w:tc>
          <w:tcPr>
            <w:tcW w:w="851" w:type="dxa"/>
            <w:shd w:val="clear" w:color="auto" w:fill="auto"/>
          </w:tcPr>
          <w:p w:rsidR="00DF1E7E" w:rsidRDefault="003E62FA">
            <w:pPr>
              <w:spacing w:after="0"/>
            </w:pPr>
            <w:r>
              <w:rPr>
                <w:sz w:val="22"/>
                <w:szCs w:val="22"/>
              </w:rPr>
              <w:t>Lab 8</w:t>
            </w:r>
          </w:p>
        </w:tc>
        <w:tc>
          <w:tcPr>
            <w:tcW w:w="6662" w:type="dxa"/>
            <w:shd w:val="clear" w:color="auto" w:fill="auto"/>
          </w:tcPr>
          <w:p w:rsidR="00DF1E7E" w:rsidRDefault="003E62FA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Adaptive project management - selected IT tools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1E7E" w:rsidRDefault="003E62F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1E7E">
        <w:trPr>
          <w:trHeight w:val="20"/>
        </w:trPr>
        <w:tc>
          <w:tcPr>
            <w:tcW w:w="7513" w:type="dxa"/>
            <w:gridSpan w:val="2"/>
            <w:shd w:val="clear" w:color="auto" w:fill="auto"/>
          </w:tcPr>
          <w:p w:rsidR="00DF1E7E" w:rsidRDefault="003E62FA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Total hours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1E7E" w:rsidRDefault="003E62FA">
            <w:pPr>
              <w:spacing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:rsidR="00DF1E7E" w:rsidRDefault="00DF1E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sz w:val="22"/>
          <w:szCs w:val="22"/>
        </w:rPr>
      </w:pPr>
    </w:p>
    <w:tbl>
      <w:tblPr>
        <w:tblStyle w:val="afc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F1E7E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before="60" w:after="20"/>
              <w:ind w:left="720" w:hanging="7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TEACHING TOOLS USED</w:t>
            </w:r>
          </w:p>
        </w:tc>
      </w:tr>
      <w:tr w:rsidR="00DF1E7E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N1. Traditional lecture with multimedia presentations</w:t>
            </w:r>
          </w:p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N2. Case studies presented during lecture</w:t>
            </w:r>
          </w:p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N3. Discussion of selected issues</w:t>
            </w:r>
          </w:p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N4. Analysis and evaluation of real organization’s characteristics </w:t>
            </w:r>
          </w:p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N5. Self-study: classes preparation and final assessment preparation </w:t>
            </w:r>
          </w:p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N6. Task lists</w:t>
            </w:r>
          </w:p>
        </w:tc>
      </w:tr>
    </w:tbl>
    <w:p w:rsidR="00DF1E7E" w:rsidRDefault="00DF1E7E">
      <w:pPr>
        <w:spacing w:line="240" w:lineRule="auto"/>
        <w:jc w:val="center"/>
        <w:rPr>
          <w:b/>
          <w:sz w:val="22"/>
          <w:szCs w:val="22"/>
        </w:rPr>
      </w:pPr>
    </w:p>
    <w:p w:rsidR="00DF1E7E" w:rsidRDefault="003E62FA">
      <w:pPr>
        <w:spacing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EVALUATION OF  SUBJECT LEARNING  OUTCOMES  ACHIEVEMENT</w:t>
      </w:r>
    </w:p>
    <w:tbl>
      <w:tblPr>
        <w:tblStyle w:val="afd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255"/>
        <w:gridCol w:w="3405"/>
        <w:gridCol w:w="3625"/>
      </w:tblGrid>
      <w:tr w:rsidR="00DF1E7E">
        <w:tc>
          <w:tcPr>
            <w:tcW w:w="2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bookmarkStart w:id="14" w:name="bookmark=id.lnxbz9" w:colFirst="0" w:colLast="0"/>
            <w:bookmarkEnd w:id="14"/>
            <w:r>
              <w:rPr>
                <w:b/>
                <w:sz w:val="22"/>
                <w:szCs w:val="22"/>
              </w:rPr>
              <w:t xml:space="preserve">Evaluation </w:t>
            </w:r>
            <w:r>
              <w:rPr>
                <w:sz w:val="22"/>
                <w:szCs w:val="22"/>
              </w:rPr>
              <w:t>(F – forming during semester), P – concluding (at semester end)</w:t>
            </w:r>
          </w:p>
        </w:tc>
        <w:tc>
          <w:tcPr>
            <w:tcW w:w="3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Learning outcomes code</w:t>
            </w:r>
          </w:p>
        </w:tc>
        <w:tc>
          <w:tcPr>
            <w:tcW w:w="3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Way of evaluating learning outcomes achievement </w:t>
            </w:r>
          </w:p>
        </w:tc>
      </w:tr>
      <w:tr w:rsidR="00DF1E7E">
        <w:trPr>
          <w:trHeight w:val="635"/>
        </w:trPr>
        <w:tc>
          <w:tcPr>
            <w:tcW w:w="2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F1</w:t>
            </w:r>
          </w:p>
        </w:tc>
        <w:tc>
          <w:tcPr>
            <w:tcW w:w="3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PEU_U01, PEU_U02, PEU_K01, PEU_K02</w:t>
            </w:r>
          </w:p>
        </w:tc>
        <w:tc>
          <w:tcPr>
            <w:tcW w:w="3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Assessment of students activity</w:t>
            </w:r>
          </w:p>
        </w:tc>
      </w:tr>
      <w:tr w:rsidR="00DF1E7E">
        <w:trPr>
          <w:trHeight w:val="503"/>
        </w:trPr>
        <w:tc>
          <w:tcPr>
            <w:tcW w:w="2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F2</w:t>
            </w:r>
          </w:p>
        </w:tc>
        <w:tc>
          <w:tcPr>
            <w:tcW w:w="3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PEU_W01, PEU_W02, PEU_W03, </w:t>
            </w:r>
            <w:r>
              <w:rPr>
                <w:sz w:val="22"/>
                <w:szCs w:val="22"/>
              </w:rPr>
              <w:t>PEU_U01, PEU_U02</w:t>
            </w:r>
          </w:p>
        </w:tc>
        <w:tc>
          <w:tcPr>
            <w:tcW w:w="3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1E7E" w:rsidRDefault="003E62F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Assessment of solved tasks  </w:t>
            </w:r>
          </w:p>
        </w:tc>
      </w:tr>
      <w:tr w:rsidR="00DF1E7E">
        <w:trPr>
          <w:trHeight w:val="503"/>
        </w:trPr>
        <w:tc>
          <w:tcPr>
            <w:tcW w:w="2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1E7E" w:rsidRDefault="003E62FA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F3 </w:t>
            </w:r>
          </w:p>
        </w:tc>
        <w:tc>
          <w:tcPr>
            <w:tcW w:w="3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1E7E" w:rsidRDefault="003E62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PEU_W01, PEU_W02, PEU_W03, </w:t>
            </w:r>
            <w:r>
              <w:rPr>
                <w:sz w:val="22"/>
                <w:szCs w:val="22"/>
              </w:rPr>
              <w:t>PEU_U01, PEU_U02</w:t>
            </w:r>
          </w:p>
        </w:tc>
        <w:tc>
          <w:tcPr>
            <w:tcW w:w="3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1E7E" w:rsidRDefault="003E62FA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Written exam</w:t>
            </w:r>
          </w:p>
        </w:tc>
      </w:tr>
      <w:tr w:rsidR="00DF1E7E">
        <w:trPr>
          <w:trHeight w:val="503"/>
        </w:trPr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1E7E" w:rsidRDefault="003E62FA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(lecture) = F3</w:t>
            </w:r>
          </w:p>
          <w:p w:rsidR="00DF1E7E" w:rsidRDefault="003E62FA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(classes) = 0,2*F1+0,8*F2</w:t>
            </w:r>
          </w:p>
          <w:p w:rsidR="00DF1E7E" w:rsidRDefault="003E62FA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(laboratory) = F2</w:t>
            </w:r>
          </w:p>
        </w:tc>
      </w:tr>
    </w:tbl>
    <w:p w:rsidR="00DF1E7E" w:rsidRDefault="00DF1E7E">
      <w:pPr>
        <w:spacing w:after="0" w:line="240" w:lineRule="auto"/>
        <w:rPr>
          <w:sz w:val="22"/>
          <w:szCs w:val="22"/>
        </w:rPr>
      </w:pPr>
      <w:bookmarkStart w:id="15" w:name="bookmark=id.35nkun2" w:colFirst="0" w:colLast="0"/>
      <w:bookmarkEnd w:id="15"/>
    </w:p>
    <w:tbl>
      <w:tblPr>
        <w:tblStyle w:val="afe"/>
        <w:tblW w:w="920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04"/>
      </w:tblGrid>
      <w:tr w:rsidR="00DF1E7E">
        <w:trPr>
          <w:trHeight w:val="105"/>
        </w:trPr>
        <w:tc>
          <w:tcPr>
            <w:tcW w:w="9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/>
              <w:ind w:left="720" w:hanging="7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PRIMARY AND SECONDARY LITERATURE</w:t>
            </w:r>
          </w:p>
        </w:tc>
      </w:tr>
      <w:tr w:rsidR="00DF1E7E">
        <w:trPr>
          <w:trHeight w:val="420"/>
        </w:trPr>
        <w:tc>
          <w:tcPr>
            <w:tcW w:w="9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mallCaps/>
                <w:sz w:val="22"/>
                <w:szCs w:val="22"/>
                <w:u w:val="single"/>
              </w:rPr>
              <w:t>PRIMARY LITERATURE:</w:t>
            </w:r>
          </w:p>
          <w:p w:rsidR="00DF1E7E" w:rsidRDefault="003E62FA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[1] </w:t>
            </w:r>
            <w:proofErr w:type="spellStart"/>
            <w:r>
              <w:rPr>
                <w:color w:val="000000"/>
                <w:sz w:val="22"/>
                <w:szCs w:val="22"/>
              </w:rPr>
              <w:t>Schwaber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K., Sutherland J., The Scrum Guide, 2020</w:t>
            </w:r>
          </w:p>
          <w:p w:rsidR="00DF1E7E" w:rsidRDefault="003E62FA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[2] </w:t>
            </w:r>
            <w:proofErr w:type="spellStart"/>
            <w:r>
              <w:rPr>
                <w:color w:val="000000"/>
                <w:sz w:val="22"/>
                <w:szCs w:val="22"/>
              </w:rPr>
              <w:t>Trocki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M., </w:t>
            </w:r>
            <w:proofErr w:type="spellStart"/>
            <w:r>
              <w:rPr>
                <w:color w:val="000000"/>
                <w:sz w:val="22"/>
                <w:szCs w:val="22"/>
              </w:rPr>
              <w:t>Metodyki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standardy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zarządzania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projektami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Polskie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Wydawnictwo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Ekonomiczne</w:t>
            </w:r>
            <w:proofErr w:type="spellEnd"/>
            <w:r>
              <w:rPr>
                <w:color w:val="000000"/>
                <w:sz w:val="22"/>
                <w:szCs w:val="22"/>
              </w:rPr>
              <w:t>, Warszawa 2017</w:t>
            </w:r>
          </w:p>
          <w:p w:rsidR="00DF1E7E" w:rsidRDefault="003E62F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mallCaps/>
                <w:sz w:val="22"/>
                <w:szCs w:val="22"/>
                <w:u w:val="single"/>
              </w:rPr>
              <w:t>SECONDARY LITERATURE:</w:t>
            </w:r>
          </w:p>
          <w:p w:rsidR="00DF1E7E" w:rsidRDefault="003E62FA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[1] </w:t>
            </w:r>
            <w:proofErr w:type="spellStart"/>
            <w:r>
              <w:rPr>
                <w:color w:val="000000"/>
                <w:sz w:val="22"/>
                <w:szCs w:val="22"/>
              </w:rPr>
              <w:t>Hammarberg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M., </w:t>
            </w:r>
            <w:proofErr w:type="spellStart"/>
            <w:r>
              <w:rPr>
                <w:color w:val="000000"/>
                <w:sz w:val="22"/>
                <w:szCs w:val="22"/>
              </w:rPr>
              <w:t>Sunden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J., Kanban: </w:t>
            </w:r>
            <w:proofErr w:type="spellStart"/>
            <w:r>
              <w:rPr>
                <w:color w:val="000000"/>
                <w:sz w:val="22"/>
                <w:szCs w:val="22"/>
              </w:rPr>
              <w:t>zobacz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jak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skutecznie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zarządzać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pracą</w:t>
            </w:r>
            <w:proofErr w:type="spellEnd"/>
            <w:r>
              <w:rPr>
                <w:color w:val="000000"/>
                <w:sz w:val="22"/>
                <w:szCs w:val="22"/>
              </w:rPr>
              <w:t>, Helion, Gliwice 2015</w:t>
            </w:r>
          </w:p>
          <w:p w:rsidR="00DF1E7E" w:rsidRDefault="003E62FA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[2] </w:t>
            </w:r>
            <w:proofErr w:type="spellStart"/>
            <w:r>
              <w:rPr>
                <w:color w:val="000000"/>
                <w:sz w:val="22"/>
                <w:szCs w:val="22"/>
              </w:rPr>
              <w:t>Kaczor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K., </w:t>
            </w:r>
            <w:r>
              <w:rPr>
                <w:color w:val="000000"/>
                <w:sz w:val="22"/>
                <w:szCs w:val="22"/>
                <w:highlight w:val="white"/>
              </w:rPr>
              <w:t xml:space="preserve">SCRUM </w:t>
            </w:r>
            <w:proofErr w:type="spellStart"/>
            <w:r>
              <w:rPr>
                <w:color w:val="000000"/>
                <w:sz w:val="22"/>
                <w:szCs w:val="22"/>
                <w:highlight w:val="white"/>
              </w:rPr>
              <w:t>i</w:t>
            </w:r>
            <w:proofErr w:type="spellEnd"/>
            <w:r>
              <w:rPr>
                <w:color w:val="000000"/>
                <w:sz w:val="22"/>
                <w:szCs w:val="22"/>
                <w:highlight w:val="white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highlight w:val="white"/>
              </w:rPr>
              <w:t>nie</w:t>
            </w:r>
            <w:proofErr w:type="spellEnd"/>
            <w:r>
              <w:rPr>
                <w:color w:val="000000"/>
                <w:sz w:val="22"/>
                <w:szCs w:val="22"/>
                <w:highlight w:val="white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highlight w:val="white"/>
              </w:rPr>
              <w:t>tylko</w:t>
            </w:r>
            <w:proofErr w:type="spellEnd"/>
            <w:r>
              <w:rPr>
                <w:color w:val="000000"/>
                <w:sz w:val="22"/>
                <w:szCs w:val="22"/>
                <w:highlight w:val="white"/>
              </w:rPr>
              <w:t xml:space="preserve">. Teoria </w:t>
            </w:r>
            <w:proofErr w:type="spellStart"/>
            <w:r>
              <w:rPr>
                <w:color w:val="000000"/>
                <w:sz w:val="22"/>
                <w:szCs w:val="22"/>
                <w:highlight w:val="white"/>
              </w:rPr>
              <w:t>i</w:t>
            </w:r>
            <w:proofErr w:type="spellEnd"/>
            <w:r>
              <w:rPr>
                <w:color w:val="000000"/>
                <w:sz w:val="22"/>
                <w:szCs w:val="22"/>
                <w:highlight w:val="white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highlight w:val="white"/>
              </w:rPr>
              <w:t>praktyka</w:t>
            </w:r>
            <w:proofErr w:type="spellEnd"/>
            <w:r>
              <w:rPr>
                <w:color w:val="000000"/>
                <w:sz w:val="22"/>
                <w:szCs w:val="22"/>
                <w:highlight w:val="white"/>
              </w:rPr>
              <w:t xml:space="preserve"> w </w:t>
            </w:r>
            <w:proofErr w:type="spellStart"/>
            <w:r>
              <w:rPr>
                <w:color w:val="000000"/>
                <w:sz w:val="22"/>
                <w:szCs w:val="22"/>
                <w:highlight w:val="white"/>
              </w:rPr>
              <w:t>metodach</w:t>
            </w:r>
            <w:proofErr w:type="spellEnd"/>
            <w:r>
              <w:rPr>
                <w:color w:val="000000"/>
                <w:sz w:val="22"/>
                <w:szCs w:val="22"/>
                <w:highlight w:val="white"/>
              </w:rPr>
              <w:t xml:space="preserve"> Agile, </w:t>
            </w:r>
            <w:proofErr w:type="spellStart"/>
            <w:r>
              <w:rPr>
                <w:color w:val="000000"/>
                <w:sz w:val="22"/>
                <w:szCs w:val="22"/>
                <w:highlight w:val="white"/>
              </w:rPr>
              <w:t>Wyd</w:t>
            </w:r>
            <w:proofErr w:type="spellEnd"/>
            <w:r>
              <w:rPr>
                <w:color w:val="000000"/>
                <w:sz w:val="22"/>
                <w:szCs w:val="22"/>
                <w:highlight w:val="white"/>
              </w:rPr>
              <w:t>. PWN, Warszawa 2014</w:t>
            </w:r>
            <w:r>
              <w:rPr>
                <w:sz w:val="22"/>
                <w:szCs w:val="22"/>
              </w:rPr>
              <w:t xml:space="preserve"> [3] PMBOK Guide 6th Edition, Project Management Institute 2017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DF1E7E" w:rsidRDefault="003E62FA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[4] </w:t>
            </w:r>
            <w:proofErr w:type="spellStart"/>
            <w:r>
              <w:rPr>
                <w:color w:val="000000"/>
                <w:sz w:val="22"/>
                <w:szCs w:val="22"/>
              </w:rPr>
              <w:t>Polskie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Wytyczne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Kompetencji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IPMA (National Competence Baseline - NCB), </w:t>
            </w:r>
            <w:proofErr w:type="spellStart"/>
            <w:r>
              <w:rPr>
                <w:color w:val="000000"/>
                <w:sz w:val="22"/>
                <w:szCs w:val="22"/>
              </w:rPr>
              <w:t>wersja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4.0</w:t>
            </w:r>
          </w:p>
          <w:p w:rsidR="00DF1E7E" w:rsidRDefault="003E62FA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[5] PRINCE2 - </w:t>
            </w:r>
            <w:proofErr w:type="spellStart"/>
            <w:r>
              <w:rPr>
                <w:color w:val="000000"/>
                <w:sz w:val="22"/>
                <w:szCs w:val="22"/>
              </w:rPr>
              <w:t>Skuteczne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zarządzanie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projektami</w:t>
            </w:r>
            <w:proofErr w:type="spellEnd"/>
            <w:r>
              <w:rPr>
                <w:color w:val="000000"/>
                <w:sz w:val="22"/>
                <w:szCs w:val="22"/>
              </w:rPr>
              <w:t>, Axelos 2017</w:t>
            </w:r>
          </w:p>
          <w:p w:rsidR="00DF1E7E" w:rsidRDefault="003E62FA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[6] </w:t>
            </w:r>
            <w:proofErr w:type="spellStart"/>
            <w:r>
              <w:rPr>
                <w:color w:val="000000"/>
                <w:sz w:val="22"/>
                <w:szCs w:val="22"/>
              </w:rPr>
              <w:t>Stellman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A., Agile: </w:t>
            </w:r>
            <w:proofErr w:type="spellStart"/>
            <w:r>
              <w:rPr>
                <w:color w:val="000000"/>
                <w:sz w:val="22"/>
                <w:szCs w:val="22"/>
              </w:rPr>
              <w:t>przewodnik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po </w:t>
            </w:r>
            <w:proofErr w:type="spellStart"/>
            <w:r>
              <w:rPr>
                <w:color w:val="000000"/>
                <w:sz w:val="22"/>
                <w:szCs w:val="22"/>
              </w:rPr>
              <w:t>zwinnych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metodykach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programowania</w:t>
            </w:r>
            <w:proofErr w:type="spellEnd"/>
            <w:r>
              <w:rPr>
                <w:color w:val="000000"/>
                <w:sz w:val="22"/>
                <w:szCs w:val="22"/>
              </w:rPr>
              <w:t>, Helion, Gliwice 2015</w:t>
            </w:r>
          </w:p>
          <w:p w:rsidR="00DF1E7E" w:rsidRDefault="00DF1E7E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</w:tr>
      <w:tr w:rsidR="00DF1E7E">
        <w:trPr>
          <w:trHeight w:val="131"/>
        </w:trPr>
        <w:tc>
          <w:tcPr>
            <w:tcW w:w="9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E7E" w:rsidRDefault="003E62F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SUBJECT SUPERVISOR (NAME AND SURNAME, E-MAIL ADDRESS)</w:t>
            </w:r>
          </w:p>
          <w:p w:rsidR="00DF1E7E" w:rsidRDefault="003E62FA">
            <w:pPr>
              <w:spacing w:after="0" w:line="240" w:lineRule="auto"/>
              <w:rPr>
                <w:b/>
                <w:sz w:val="22"/>
                <w:szCs w:val="22"/>
                <w:u w:val="single"/>
              </w:rPr>
            </w:pPr>
            <w:proofErr w:type="spellStart"/>
            <w:r>
              <w:rPr>
                <w:b/>
                <w:sz w:val="22"/>
                <w:szCs w:val="22"/>
              </w:rPr>
              <w:t>Ewa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Marchwicka</w:t>
            </w:r>
            <w:proofErr w:type="spellEnd"/>
            <w:r>
              <w:rPr>
                <w:b/>
                <w:sz w:val="22"/>
                <w:szCs w:val="22"/>
              </w:rPr>
              <w:t>, ewa.marchwicka@pwr.edu.pl</w:t>
            </w:r>
          </w:p>
        </w:tc>
      </w:tr>
    </w:tbl>
    <w:p w:rsidR="00DF1E7E" w:rsidRDefault="00DF1E7E">
      <w:pPr>
        <w:rPr>
          <w:sz w:val="22"/>
          <w:szCs w:val="22"/>
        </w:rPr>
      </w:pPr>
      <w:bookmarkStart w:id="16" w:name="_heading=h.gjdgxs" w:colFirst="0" w:colLast="0"/>
      <w:bookmarkEnd w:id="16"/>
    </w:p>
    <w:sectPr w:rsidR="00DF1E7E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AB17DF"/>
    <w:multiLevelType w:val="multilevel"/>
    <w:tmpl w:val="ECB6BC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E7E"/>
    <w:rsid w:val="003E62FA"/>
    <w:rsid w:val="005E31C2"/>
    <w:rsid w:val="00DF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A5CA1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1A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1A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1A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1A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1A26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473E81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GB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fwHDSgdYzJVHRGGTGnlcRmHbjg==">AMUW2mWoDZHwqfGsZpo/GXSVssaKEewv5HtULjh62fpZNfOoKNyWaiLpPSvoHdfUTB5FZRyu2HOSpuREv8Z+FO+lsK5aYq9yxTIwlo5C3+FuXgK7lV3Upc+EUmgUdWUbgFxg8C6bOP1xvlRbhxtRc+J149B3DMsuxG6QlqLNrLV39L+AwKnlEfirnrfq4FtEWCPGVBgEv1hlfJDYJgosgwdv3PfjOQGMhc5ZZrG+9Hyt24b0UMzmLkHT8a8m1Igo77Ip2vlnSs5eke3U2QUVpumsP/dmVI3CIICnLAmBhLn3Sooc2RpwM2jkFWZ826bYyLPT235aqdVn3tyWKKuJFWUCzeag4d5mF0e0daVi/kTDjoN6Sa2nXn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798</Words>
  <Characters>4794</Characters>
  <Application>Microsoft Office Word</Application>
  <DocSecurity>0</DocSecurity>
  <Lines>39</Lines>
  <Paragraphs>11</Paragraphs>
  <ScaleCrop>false</ScaleCrop>
  <Company/>
  <LinksUpToDate>false</LinksUpToDate>
  <CharactersWithSpaces>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3</cp:revision>
  <dcterms:created xsi:type="dcterms:W3CDTF">2022-06-02T06:46:00Z</dcterms:created>
  <dcterms:modified xsi:type="dcterms:W3CDTF">2023-03-02T08:37:00Z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